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9B96">
      <w:pPr>
        <w:pStyle w:val="1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1905</wp:posOffset>
            </wp:positionV>
            <wp:extent cx="403860" cy="438785"/>
            <wp:effectExtent l="0" t="0" r="0" b="0"/>
            <wp:wrapTight wrapText="bothSides">
              <wp:wrapPolygon>
                <wp:start x="0" y="0"/>
                <wp:lineTo x="0" y="20631"/>
                <wp:lineTo x="20377" y="20631"/>
                <wp:lineTo x="20377" y="0"/>
                <wp:lineTo x="0" y="0"/>
              </wp:wrapPolygon>
            </wp:wrapTight>
            <wp:docPr id="4648471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47115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 xml:space="preserve">                                                                                             </w:t>
      </w:r>
    </w:p>
    <w:p w14:paraId="71448595">
      <w:pPr>
        <w:pStyle w:val="10"/>
        <w:rPr>
          <w:b/>
        </w:rPr>
      </w:pPr>
      <w:r>
        <w:rPr>
          <w:b/>
        </w:rPr>
        <w:t xml:space="preserve">                                     </w:t>
      </w:r>
    </w:p>
    <w:p w14:paraId="45792E54">
      <w:pPr>
        <w:pStyle w:val="10"/>
      </w:pPr>
    </w:p>
    <w:p w14:paraId="6BDBB1C6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 xml:space="preserve">                                                   </w:t>
      </w: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>Istituto Comprensivo “Sciascia-Caruano”</w:t>
      </w:r>
      <w:r>
        <w:rPr>
          <w:rFonts w:ascii="Cambria" w:hAnsi="Cambria" w:cs="Cambria"/>
          <w:color w:val="000000"/>
          <w:sz w:val="18"/>
          <w:szCs w:val="18"/>
        </w:rPr>
        <w:t xml:space="preserve"> </w:t>
      </w:r>
    </w:p>
    <w:p w14:paraId="663FE20D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 xml:space="preserve">                                                            Scuola dell’infanzia, Primaria e Secondaria Di 1° Grado</w:t>
      </w:r>
      <w:r>
        <w:rPr>
          <w:rFonts w:ascii="Cambria" w:hAnsi="Cambria" w:cs="Cambria"/>
          <w:color w:val="000000"/>
          <w:sz w:val="18"/>
          <w:szCs w:val="18"/>
        </w:rPr>
        <w:t xml:space="preserve"> </w:t>
      </w:r>
    </w:p>
    <w:p w14:paraId="3BD006EE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 xml:space="preserve">                                                                             Via Malfà, 32 – 97019 VITTORIA (RG)</w:t>
      </w:r>
      <w:r>
        <w:rPr>
          <w:rFonts w:ascii="Cambria" w:hAnsi="Cambria" w:cs="Cambria"/>
          <w:color w:val="000000"/>
          <w:sz w:val="18"/>
          <w:szCs w:val="18"/>
        </w:rPr>
        <w:t xml:space="preserve"> </w:t>
      </w:r>
    </w:p>
    <w:p w14:paraId="36A6BC1E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" w:hAnsi="Cambria" w:cs="Cambria"/>
          <w:color w:val="000000"/>
          <w:sz w:val="18"/>
          <w:szCs w:val="18"/>
        </w:rPr>
        <w:t xml:space="preserve">                                                                  Cod. Fisc.: </w:t>
      </w: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 xml:space="preserve">91002500881 – </w:t>
      </w:r>
      <w:r>
        <w:rPr>
          <w:rFonts w:ascii="Cambria" w:hAnsi="Cambria" w:cs="Cambria"/>
          <w:color w:val="000000"/>
          <w:sz w:val="18"/>
          <w:szCs w:val="18"/>
        </w:rPr>
        <w:t xml:space="preserve">Cod. Mecc. </w:t>
      </w: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 xml:space="preserve">RGIC802008 </w:t>
      </w:r>
      <w:r>
        <w:rPr>
          <w:rFonts w:ascii="Cambria" w:hAnsi="Cambria" w:cs="Cambria"/>
          <w:color w:val="000000"/>
          <w:sz w:val="18"/>
          <w:szCs w:val="18"/>
        </w:rPr>
        <w:t xml:space="preserve">- </w:t>
      </w:r>
    </w:p>
    <w:p w14:paraId="73D37F0F">
      <w:r>
        <w:rPr>
          <w:rFonts w:ascii="Cambria" w:hAnsi="Cambria" w:cs="Cambria"/>
          <w:color w:val="000000"/>
          <w:sz w:val="18"/>
          <w:szCs w:val="18"/>
        </w:rPr>
        <w:t xml:space="preserve">                                              E-mail:</w:t>
      </w:r>
      <w:r>
        <w:rPr>
          <w:rFonts w:ascii="Cambria-Bold" w:hAnsi="Cambria-Bold" w:cs="Cambria-Bold"/>
          <w:b/>
          <w:bCs/>
          <w:color w:val="0000FF"/>
          <w:sz w:val="18"/>
          <w:szCs w:val="18"/>
        </w:rPr>
        <w:t xml:space="preserve">rgic802008@istruzione.it </w:t>
      </w:r>
      <w:r>
        <w:rPr>
          <w:rFonts w:ascii="Cambria-Bold" w:hAnsi="Cambria-Bold" w:cs="Cambria-Bold"/>
          <w:b/>
          <w:bCs/>
          <w:color w:val="000000"/>
          <w:sz w:val="18"/>
          <w:szCs w:val="18"/>
        </w:rPr>
        <w:t>-</w:t>
      </w:r>
      <w:r>
        <w:rPr>
          <w:rFonts w:ascii="Cambria" w:hAnsi="Cambria" w:cs="Cambria"/>
          <w:color w:val="000000"/>
          <w:sz w:val="18"/>
          <w:szCs w:val="18"/>
        </w:rPr>
        <w:t xml:space="preserve">Sito web: </w:t>
      </w:r>
      <w:r>
        <w:fldChar w:fldCharType="begin"/>
      </w:r>
      <w:r>
        <w:instrText xml:space="preserve"> HYPERLINK "http://www.icsciasciascoglitti.edu.it" </w:instrText>
      </w:r>
      <w:r>
        <w:fldChar w:fldCharType="separate"/>
      </w:r>
      <w:r>
        <w:rPr>
          <w:rStyle w:val="6"/>
          <w:rFonts w:ascii="Cambria-Bold" w:hAnsi="Cambria-Bold" w:cs="Cambria-Bold"/>
          <w:b/>
          <w:bCs/>
          <w:sz w:val="18"/>
          <w:szCs w:val="18"/>
        </w:rPr>
        <w:t>www.icsciasciascoglitti.edu.it</w:t>
      </w:r>
      <w:r>
        <w:rPr>
          <w:rStyle w:val="6"/>
          <w:rFonts w:ascii="Cambria-Bold" w:hAnsi="Cambria-Bold" w:cs="Cambria-Bold"/>
          <w:b/>
          <w:bCs/>
          <w:sz w:val="18"/>
          <w:szCs w:val="18"/>
        </w:rPr>
        <w:fldChar w:fldCharType="end"/>
      </w:r>
    </w:p>
    <w:p w14:paraId="07C4CA79">
      <w:pPr>
        <w:pStyle w:val="10"/>
        <w:jc w:val="center"/>
      </w:pPr>
    </w:p>
    <w:p w14:paraId="4A2C4323">
      <w:pPr>
        <w:pStyle w:val="1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Relazione finale di disciplina</w:t>
      </w:r>
    </w:p>
    <w:p w14:paraId="09160FAA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 Scolastico </w:t>
      </w:r>
      <w:r>
        <w:rPr>
          <w:rFonts w:hint="default"/>
          <w:b/>
          <w:sz w:val="28"/>
          <w:szCs w:val="28"/>
          <w:lang w:val="it-IT"/>
        </w:rPr>
        <w:t>__________</w:t>
      </w:r>
      <w:bookmarkStart w:id="0" w:name="_GoBack"/>
      <w:bookmarkEnd w:id="0"/>
      <w:r>
        <w:rPr>
          <w:i/>
        </w:rPr>
        <w:t xml:space="preserve">                                                            </w:t>
      </w:r>
    </w:p>
    <w:p w14:paraId="2E639811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Classe ___ Sez.  ____</w:t>
      </w:r>
    </w:p>
    <w:p w14:paraId="1F3FCA23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Disciplina _________________</w:t>
      </w:r>
    </w:p>
    <w:p w14:paraId="61D1ED92">
      <w:pPr>
        <w:pStyle w:val="10"/>
        <w:rPr>
          <w:b/>
          <w:sz w:val="28"/>
          <w:szCs w:val="28"/>
        </w:rPr>
      </w:pPr>
    </w:p>
    <w:p w14:paraId="721C784F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Docente___________________</w:t>
      </w:r>
    </w:p>
    <w:p w14:paraId="3DCD9D91">
      <w:pPr>
        <w:pStyle w:val="10"/>
        <w:rPr>
          <w:b/>
          <w:u w:val="single"/>
        </w:rPr>
      </w:pPr>
    </w:p>
    <w:p w14:paraId="3B8C8C83">
      <w:pPr>
        <w:shd w:val="clear" w:color="auto" w:fill="FFFFFF"/>
        <w:spacing w:line="420" w:lineRule="atLeast"/>
        <w:rPr>
          <w:rStyle w:val="12"/>
          <w:rFonts w:ascii="Arial" w:hAnsi="Arial" w:cs="Arial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PROFILO FINALE DELLA CLASSE</w:t>
      </w:r>
    </w:p>
    <w:p w14:paraId="19F76106">
      <w:pPr>
        <w:shd w:val="clear" w:color="auto" w:fill="FFFFFF"/>
        <w:spacing w:line="420" w:lineRule="atLeast"/>
        <w:rPr>
          <w:rStyle w:val="12"/>
          <w:rFonts w:ascii="Arial" w:hAnsi="Arial" w:cs="Arial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1. Partecipazione, Interesse e Impegno</w:t>
      </w:r>
    </w:p>
    <w:p w14:paraId="4251D814">
      <w:pPr>
        <w:shd w:val="clear" w:color="auto" w:fill="FFFFFF"/>
        <w:spacing w:line="360" w:lineRule="atLeast"/>
        <w:rPr>
          <w:color w:val="0A0A0A"/>
        </w:rPr>
      </w:pPr>
      <w:r>
        <w:rPr>
          <w:rStyle w:val="5"/>
          <w:rFonts w:ascii="Arial" w:hAnsi="Arial" w:cs="Arial"/>
          <w:color w:val="0A0A0A"/>
        </w:rPr>
        <w:t>Istruzioni: Inserire il numero degli alunni in corrispondenza del livello rilevato.</w:t>
      </w:r>
    </w:p>
    <w:p w14:paraId="142291E7">
      <w:pPr>
        <w:pStyle w:val="10"/>
        <w:rPr>
          <w:b/>
          <w:u w:val="singl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3699"/>
        <w:gridCol w:w="3003"/>
      </w:tblGrid>
      <w:tr w14:paraId="47D0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3DAC4C">
            <w:pPr>
              <w:spacing w:line="330" w:lineRule="atLeast"/>
              <w:rPr>
                <w:rStyle w:val="12"/>
                <w:rFonts w:ascii="Arial" w:hAnsi="Arial" w:cs="Arial"/>
                <w:b/>
                <w:bCs/>
                <w:color w:val="56595E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Fattori Analizzati</w:t>
            </w:r>
          </w:p>
        </w:tc>
        <w:tc>
          <w:tcPr>
            <w:tcW w:w="0" w:type="auto"/>
          </w:tcPr>
          <w:p w14:paraId="63079CE6">
            <w:pPr>
              <w:spacing w:line="330" w:lineRule="atLeast"/>
              <w:rPr>
                <w:color w:val="0A0A0A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Indicatori di Livello</w:t>
            </w:r>
          </w:p>
        </w:tc>
        <w:tc>
          <w:tcPr>
            <w:tcW w:w="0" w:type="auto"/>
          </w:tcPr>
          <w:p w14:paraId="361B13B9">
            <w:pPr>
              <w:spacing w:line="330" w:lineRule="atLeast"/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Gruppi di Alunni (Numero)</w:t>
            </w:r>
          </w:p>
        </w:tc>
      </w:tr>
      <w:tr w14:paraId="6D1E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36B5598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Style w:val="8"/>
                <w:rFonts w:ascii="Arial" w:hAnsi="Arial" w:cs="Arial"/>
                <w:color w:val="0A0A0A"/>
                <w:sz w:val="21"/>
                <w:szCs w:val="21"/>
              </w:rPr>
              <w:t>Partecipazione e Interesse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>verso la disciplina</w:t>
            </w:r>
          </w:p>
        </w:tc>
        <w:tc>
          <w:tcPr>
            <w:tcW w:w="0" w:type="auto"/>
          </w:tcPr>
          <w:p w14:paraId="67BF72FF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Notevole / Propositivo / Apprezzabile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Costante / Soddisfacente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Selettivo / Sollecitato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Discontinuo / Occasionale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Limitato / Scarso</w:t>
            </w:r>
          </w:p>
        </w:tc>
        <w:tc>
          <w:tcPr>
            <w:tcW w:w="0" w:type="auto"/>
          </w:tcPr>
          <w:p w14:paraId="36AB851E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</w:p>
        </w:tc>
      </w:tr>
      <w:tr w14:paraId="37F9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9F88523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Style w:val="8"/>
                <w:rFonts w:ascii="Arial" w:hAnsi="Arial" w:cs="Arial"/>
                <w:color w:val="0A0A0A"/>
                <w:sz w:val="21"/>
                <w:szCs w:val="21"/>
              </w:rPr>
              <w:t>Impegno nello Studio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>a scuola e a casa</w:t>
            </w:r>
          </w:p>
        </w:tc>
        <w:tc>
          <w:tcPr>
            <w:tcW w:w="0" w:type="auto"/>
          </w:tcPr>
          <w:p w14:paraId="527CCBE5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Assiduo / Puntuale / Costante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Essenziale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Incostante / Saltuario</w:t>
            </w:r>
          </w:p>
          <w:p w14:paraId="5E186CD9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>
              <w:rPr>
                <w:rFonts w:ascii="Segoe UI Emoji" w:hAnsi="Segoe UI Emoji" w:cs="Segoe UI Emoji"/>
                <w:color w:val="0A0A0A"/>
                <w:sz w:val="21"/>
                <w:szCs w:val="21"/>
                <w:shd w:val="clear" w:color="auto" w:fill="FFFFFF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  <w:shd w:val="clear" w:color="auto" w:fill="FFFFFF"/>
              </w:rPr>
              <w:t xml:space="preserve"> Superficiale / Scarso</w:t>
            </w:r>
          </w:p>
        </w:tc>
        <w:tc>
          <w:tcPr>
            <w:tcW w:w="0" w:type="auto"/>
          </w:tcPr>
          <w:p w14:paraId="6A14B891">
            <w:pPr>
              <w:rPr>
                <w:sz w:val="20"/>
                <w:szCs w:val="20"/>
              </w:rPr>
            </w:pPr>
          </w:p>
        </w:tc>
      </w:tr>
      <w:tr w14:paraId="64AE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</w:tcPr>
          <w:p w14:paraId="2A90B955">
            <w:pPr>
              <w:pStyle w:val="10"/>
              <w:rPr>
                <w:bCs/>
                <w:sz w:val="28"/>
                <w:szCs w:val="28"/>
                <w:u w:val="single"/>
              </w:rPr>
            </w:pPr>
            <w:r>
              <w:rPr>
                <w:rStyle w:val="8"/>
                <w:rFonts w:ascii="Arial" w:hAnsi="Arial" w:cs="Arial"/>
                <w:color w:val="0A0A0A"/>
                <w:sz w:val="21"/>
                <w:szCs w:val="21"/>
              </w:rPr>
              <w:t>Metodo di Lavoro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>acquisito nel percorso</w:t>
            </w:r>
          </w:p>
        </w:tc>
        <w:tc>
          <w:tcPr>
            <w:tcW w:w="3699" w:type="dxa"/>
          </w:tcPr>
          <w:p w14:paraId="0D22CCD9">
            <w:pPr>
              <w:pStyle w:val="10"/>
              <w:rPr>
                <w:bCs/>
                <w:sz w:val="28"/>
                <w:szCs w:val="28"/>
                <w:u w:val="single"/>
              </w:rPr>
            </w:pP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Approfondito / Accurato / Sistematico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Appropriato / Organizzato / Produttivo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In via di acquisizione / Incerto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Approssimativo / Poco efficace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br w:type="textWrapping"/>
            </w:r>
            <w:r>
              <w:rPr>
                <w:rFonts w:ascii="Segoe UI Emoji" w:hAnsi="Segoe UI Emoji" w:cs="Segoe UI Emoji"/>
                <w:color w:val="0A0A0A"/>
                <w:sz w:val="21"/>
                <w:szCs w:val="21"/>
              </w:rPr>
              <w:t>⬜</w:t>
            </w:r>
            <w:r>
              <w:rPr>
                <w:rFonts w:ascii="Arial" w:hAnsi="Arial" w:cs="Arial"/>
                <w:color w:val="0A0A0A"/>
                <w:sz w:val="21"/>
                <w:szCs w:val="21"/>
              </w:rPr>
              <w:t xml:space="preserve"> Dispersivo / Poco produttivo</w:t>
            </w:r>
          </w:p>
        </w:tc>
        <w:tc>
          <w:tcPr>
            <w:tcW w:w="3003" w:type="dxa"/>
          </w:tcPr>
          <w:p w14:paraId="0B194D15">
            <w:pPr>
              <w:pStyle w:val="10"/>
              <w:jc w:val="center"/>
              <w:rPr>
                <w:bCs/>
                <w:sz w:val="28"/>
                <w:szCs w:val="28"/>
                <w:u w:val="single"/>
              </w:rPr>
            </w:pPr>
          </w:p>
        </w:tc>
      </w:tr>
      <w:tr w14:paraId="4945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3" w:type="dxa"/>
        </w:trPr>
        <w:tc>
          <w:tcPr>
            <w:tcW w:w="0" w:type="auto"/>
          </w:tcPr>
          <w:p w14:paraId="24418997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  <w:tc>
          <w:tcPr>
            <w:tcW w:w="0" w:type="auto"/>
          </w:tcPr>
          <w:p w14:paraId="01482F24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</w:p>
        </w:tc>
      </w:tr>
    </w:tbl>
    <w:p w14:paraId="6D242D06">
      <w:pPr>
        <w:pStyle w:val="10"/>
        <w:jc w:val="center"/>
        <w:rPr>
          <w:bCs/>
          <w:sz w:val="28"/>
          <w:szCs w:val="28"/>
          <w:u w:val="single"/>
        </w:rPr>
      </w:pPr>
    </w:p>
    <w:p w14:paraId="1D55327E">
      <w:pPr>
        <w:shd w:val="clear" w:color="auto" w:fill="FFFFFF"/>
        <w:spacing w:line="420" w:lineRule="atLeast"/>
        <w:rPr>
          <w:rStyle w:val="12"/>
          <w:rFonts w:ascii="Arial" w:hAnsi="Arial" w:cs="Arial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2. Interventi per Alunni con Bisogni Educativi Speciali (BES / DSA / Legge 104)</w:t>
      </w:r>
    </w:p>
    <w:p w14:paraId="687ED62D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Nota: Per il dettaglio analitico si rimanda alla documentazione specifica (PEI / PDP) depositata in segreteria.</w:t>
      </w:r>
    </w:p>
    <w:p w14:paraId="64EB6459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8"/>
          <w:rFonts w:ascii="Arial" w:hAnsi="Arial" w:cs="Arial"/>
          <w:color w:val="0A0A0A"/>
        </w:rPr>
        <w:t>Alunni interessati (Numero):</w:t>
      </w:r>
      <w:r>
        <w:rPr>
          <w:rFonts w:ascii="Arial" w:hAnsi="Arial" w:cs="Arial"/>
          <w:color w:val="0A0A0A"/>
        </w:rPr>
        <w:t> _______________________</w:t>
      </w:r>
    </w:p>
    <w:p w14:paraId="357588AB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Selezionare con una crocetta le misure effettivamente applicate:</w:t>
      </w:r>
    </w:p>
    <w:p w14:paraId="7908D5E5">
      <w:pPr>
        <w:pStyle w:val="13"/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Misure dispensative e compensative</w:t>
      </w:r>
      <w:r>
        <w:rPr>
          <w:rStyle w:val="14"/>
          <w:rFonts w:ascii="Arial" w:hAnsi="Arial" w:cs="Arial"/>
          <w:color w:val="0A0A0A"/>
        </w:rPr>
        <w:t> (es. mappe, formulari, uso del PC, sintesi vocale)</w:t>
      </w:r>
    </w:p>
    <w:p w14:paraId="6302A0DC">
      <w:pPr>
        <w:pStyle w:val="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5"/>
          <w:rFonts w:ascii="Arial" w:hAnsi="Arial" w:cs="Arial"/>
          <w:color w:val="0A0A0A"/>
        </w:rPr>
        <w:t>Eventuali specifiche:</w:t>
      </w:r>
      <w:r>
        <w:rPr>
          <w:rStyle w:val="14"/>
          <w:rFonts w:ascii="Arial" w:hAnsi="Arial" w:cs="Arial"/>
          <w:color w:val="0A0A0A"/>
        </w:rPr>
        <w:t> ________________________________________________</w:t>
      </w:r>
    </w:p>
    <w:p w14:paraId="76E1FCB3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4"/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Adattamento didattico:</w:t>
      </w:r>
      <w:r>
        <w:rPr>
          <w:rStyle w:val="14"/>
          <w:rFonts w:ascii="Arial" w:hAnsi="Arial" w:cs="Arial"/>
          <w:color w:val="0A0A0A"/>
        </w:rPr>
        <w:t> selezione di contenuti e obiettivi personalizzati sulle reali potenzialità.</w:t>
      </w:r>
    </w:p>
    <w:p w14:paraId="5582995A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Flessibilità oraria:</w:t>
      </w:r>
      <w:r>
        <w:rPr>
          <w:rStyle w:val="14"/>
          <w:rFonts w:ascii="Arial" w:hAnsi="Arial" w:cs="Arial"/>
          <w:color w:val="0A0A0A"/>
        </w:rPr>
        <w:t> concessione di tempi di lavoro più lunghi per lo svolgimento delle prove.</w:t>
      </w:r>
    </w:p>
    <w:p w14:paraId="6BD2BA82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2"/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Sussidi didattici:</w:t>
      </w:r>
      <w:r>
        <w:rPr>
          <w:rStyle w:val="14"/>
          <w:rFonts w:ascii="Arial" w:hAnsi="Arial" w:cs="Arial"/>
          <w:color w:val="0A0A0A"/>
        </w:rPr>
        <w:t> utilizzo di strumenti facilitatori per ottimizzare lo studio e l’apprendimento.</w:t>
      </w:r>
    </w:p>
    <w:p w14:paraId="04B29283">
      <w:pPr>
        <w:rPr>
          <w:sz w:val="21"/>
          <w:szCs w:val="21"/>
        </w:rPr>
      </w:pPr>
      <w: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4B8203">
      <w:pPr>
        <w:pStyle w:val="10"/>
        <w:rPr>
          <w:b/>
          <w:bCs/>
        </w:rPr>
      </w:pPr>
    </w:p>
    <w:p w14:paraId="7BF3F682">
      <w:pPr>
        <w:shd w:val="clear" w:color="auto" w:fill="FFFFFF"/>
        <w:spacing w:line="420" w:lineRule="atLeast"/>
        <w:rPr>
          <w:rStyle w:val="12"/>
          <w:rFonts w:ascii="Arial" w:hAnsi="Arial" w:cs="Arial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3. Strategie Didattiche Attuate</w:t>
      </w:r>
    </w:p>
    <w:p w14:paraId="5944C9FE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Istruzioni: Selezionare le strategie utilizzate durante l'anno scolastico (è possibile selezionare più voci).</w:t>
      </w:r>
    </w:p>
    <w:p w14:paraId="3F05FD59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Segoe UI Emoji" w:hAnsi="Segoe UI Emoji" w:cs="Segoe UI Emoji"/>
          <w:b/>
          <w:bCs/>
          <w:color w:val="0A0A0A"/>
        </w:rPr>
        <w:t>⬜</w:t>
      </w:r>
      <w:r>
        <w:rPr>
          <w:rFonts w:ascii="Arial" w:hAnsi="Arial" w:cs="Arial"/>
          <w:b/>
          <w:bCs/>
          <w:color w:val="0A0A0A"/>
        </w:rPr>
        <w:t xml:space="preserve"> Potenziamento delle conoscenze e delle abilità</w:t>
      </w:r>
    </w:p>
    <w:p w14:paraId="63D524A2">
      <w:pPr>
        <w:pStyle w:val="1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Approfondimento, rielaborazione e interpretazione critica dei contenuti.</w:t>
      </w:r>
    </w:p>
    <w:p w14:paraId="02EB4AE0">
      <w:pPr>
        <w:pStyle w:val="1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Affidamento di incarichi di responsabilità, impegni e/o coordinamento.</w:t>
      </w:r>
    </w:p>
    <w:p w14:paraId="17A415B2">
      <w:pPr>
        <w:pStyle w:val="1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Arricchimento delle conoscenze con percorsi di ricerca e studio personalizzati.</w:t>
      </w:r>
    </w:p>
    <w:p w14:paraId="0CE1087D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Segoe UI Emoji" w:hAnsi="Segoe UI Emoji" w:cs="Segoe UI Emoji"/>
          <w:b/>
          <w:bCs/>
          <w:color w:val="0A0A0A"/>
        </w:rPr>
        <w:t>⬜</w:t>
      </w:r>
      <w:r>
        <w:rPr>
          <w:rFonts w:ascii="Arial" w:hAnsi="Arial" w:cs="Arial"/>
          <w:b/>
          <w:bCs/>
          <w:color w:val="0A0A0A"/>
        </w:rPr>
        <w:t xml:space="preserve"> Valorizzazione delle eccellenze</w:t>
      </w:r>
    </w:p>
    <w:p w14:paraId="300F5E15">
      <w:pPr>
        <w:pStyle w:val="1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Approfondimento degli argomenti di studio con la selezione di percorsi personalizzati.</w:t>
      </w:r>
    </w:p>
    <w:p w14:paraId="3A88F186">
      <w:pPr>
        <w:pStyle w:val="1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mirate a perfezionare il metodo di studio e l’apprendimento.</w:t>
      </w:r>
    </w:p>
    <w:p w14:paraId="32A66411">
      <w:pPr>
        <w:pStyle w:val="1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mirate a consolidare il pensiero logico, analitico e il pensiero critico.</w:t>
      </w:r>
    </w:p>
    <w:p w14:paraId="3459B778">
      <w:pPr>
        <w:pStyle w:val="1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creative e cooperative tra pari con la sperimentazione della leadership.</w:t>
      </w:r>
    </w:p>
    <w:p w14:paraId="70E04185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Segoe UI Emoji" w:hAnsi="Segoe UI Emoji" w:cs="Segoe UI Emoji"/>
          <w:b/>
          <w:bCs/>
          <w:color w:val="0A0A0A"/>
        </w:rPr>
        <w:t>⬜</w:t>
      </w:r>
      <w:r>
        <w:rPr>
          <w:rFonts w:ascii="Arial" w:hAnsi="Arial" w:cs="Arial"/>
          <w:b/>
          <w:bCs/>
          <w:color w:val="0A0A0A"/>
        </w:rPr>
        <w:t xml:space="preserve"> Consolidamento delle conoscenze e delle abilità</w:t>
      </w:r>
    </w:p>
    <w:p w14:paraId="663E7DBB">
      <w:pPr>
        <w:pStyle w:val="1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guidate e libere a crescente livello di difficoltà.</w:t>
      </w:r>
    </w:p>
    <w:p w14:paraId="066A56DD">
      <w:pPr>
        <w:pStyle w:val="1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Esercitazioni finalizzate all’interiorizzazione delle conoscenze.</w:t>
      </w:r>
    </w:p>
    <w:p w14:paraId="38930D4A">
      <w:pPr>
        <w:pStyle w:val="1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Inserimento in gruppi di lavoro motivanti.</w:t>
      </w:r>
    </w:p>
    <w:p w14:paraId="7C71A1C7">
      <w:pPr>
        <w:pStyle w:val="1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Stimolo ai rapporti interpersonali tra pari per lo sviluppo della capacità di confronto e di autovalutazione.</w:t>
      </w:r>
    </w:p>
    <w:p w14:paraId="2E583D97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Segoe UI Emoji" w:hAnsi="Segoe UI Emoji" w:cs="Segoe UI Emoji"/>
          <w:b/>
          <w:bCs/>
          <w:color w:val="0A0A0A"/>
        </w:rPr>
        <w:t>⬜</w:t>
      </w:r>
      <w:r>
        <w:rPr>
          <w:rFonts w:ascii="Arial" w:hAnsi="Arial" w:cs="Arial"/>
          <w:b/>
          <w:bCs/>
          <w:color w:val="0A0A0A"/>
        </w:rPr>
        <w:t xml:space="preserve"> Recupero delle conoscenze e delle abilità</w:t>
      </w:r>
    </w:p>
    <w:p w14:paraId="0A3F8BB9">
      <w:pPr>
        <w:pStyle w:val="1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Studio assistito con attività guidate personalizzate in classe e/o affiancamento di figure tutor.</w:t>
      </w:r>
    </w:p>
    <w:p w14:paraId="5199524D">
      <w:pPr>
        <w:pStyle w:val="1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Scelta di contenuti adeguati alle potenzialità, con adattamento degli obiettivi di apprendimento.</w:t>
      </w:r>
    </w:p>
    <w:p w14:paraId="01F7421F">
      <w:pPr>
        <w:pStyle w:val="1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Utilizzo di strumenti didattici interattivi per stimolare l’acquisizione dei contenuti disciplinari.</w:t>
      </w:r>
    </w:p>
    <w:p w14:paraId="05B05331">
      <w:pPr>
        <w:rPr>
          <w:sz w:val="21"/>
          <w:szCs w:val="21"/>
        </w:rPr>
      </w:pPr>
      <w:r>
        <w:pict>
          <v:rect id="_x0000_i1026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742D8F">
      <w:pPr>
        <w:shd w:val="clear" w:color="auto" w:fill="FFFFFF"/>
        <w:spacing w:line="420" w:lineRule="atLeast"/>
        <w:rPr>
          <w:rStyle w:val="12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4. Grado di Realizzazione degli Obiettivi di Apprendimento</w:t>
      </w:r>
    </w:p>
    <w:p w14:paraId="7C049E9A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Istruzioni: Barrare la voce che meglio definisce il raggiungimento della programmazione.</w:t>
      </w:r>
    </w:p>
    <w:p w14:paraId="58457ECB">
      <w:pPr>
        <w:pStyle w:val="1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Gli obiettivi di apprendimento sono stati </w:t>
      </w:r>
      <w:r>
        <w:rPr>
          <w:rStyle w:val="8"/>
          <w:rFonts w:ascii="Arial" w:hAnsi="Arial" w:cs="Arial"/>
          <w:color w:val="0A0A0A"/>
        </w:rPr>
        <w:t>pienamente realizzati</w:t>
      </w:r>
      <w:r>
        <w:rPr>
          <w:rStyle w:val="14"/>
          <w:rFonts w:ascii="Arial" w:hAnsi="Arial" w:cs="Arial"/>
          <w:color w:val="0A0A0A"/>
        </w:rPr>
        <w:t>.</w:t>
      </w:r>
    </w:p>
    <w:p w14:paraId="7D1E0D88">
      <w:pPr>
        <w:pStyle w:val="1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Gli obiettivi di apprendimento sono stati </w:t>
      </w:r>
      <w:r>
        <w:rPr>
          <w:rStyle w:val="8"/>
          <w:rFonts w:ascii="Arial" w:hAnsi="Arial" w:cs="Arial"/>
          <w:color w:val="0A0A0A"/>
        </w:rPr>
        <w:t>in gran parte realizzati</w:t>
      </w:r>
      <w:r>
        <w:rPr>
          <w:rStyle w:val="14"/>
          <w:rFonts w:ascii="Arial" w:hAnsi="Arial" w:cs="Arial"/>
          <w:color w:val="0A0A0A"/>
        </w:rPr>
        <w:t>.</w:t>
      </w:r>
    </w:p>
    <w:p w14:paraId="04FA07CE">
      <w:pPr>
        <w:pStyle w:val="1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Gli obiettivi di apprendimento sono stati realizzati in modo </w:t>
      </w:r>
      <w:r>
        <w:rPr>
          <w:rStyle w:val="8"/>
          <w:rFonts w:ascii="Arial" w:hAnsi="Arial" w:cs="Arial"/>
          <w:color w:val="0A0A0A"/>
        </w:rPr>
        <w:t>parziale / limitato</w:t>
      </w:r>
      <w:r>
        <w:rPr>
          <w:rStyle w:val="14"/>
          <w:rFonts w:ascii="Arial" w:hAnsi="Arial" w:cs="Arial"/>
          <w:color w:val="0A0A0A"/>
        </w:rPr>
        <w:t>.</w:t>
      </w:r>
    </w:p>
    <w:p w14:paraId="070A24CF">
      <w:pPr>
        <w:pStyle w:val="1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Gli obiettivi di apprendimento sono stati realizzati </w:t>
      </w:r>
      <w:r>
        <w:rPr>
          <w:rStyle w:val="8"/>
          <w:rFonts w:ascii="Arial" w:hAnsi="Arial" w:cs="Arial"/>
          <w:color w:val="0A0A0A"/>
        </w:rPr>
        <w:t>coerentemente con la situazione di partenza</w:t>
      </w:r>
      <w:r>
        <w:rPr>
          <w:rStyle w:val="14"/>
          <w:rFonts w:ascii="Arial" w:hAnsi="Arial" w:cs="Arial"/>
          <w:color w:val="0A0A0A"/>
        </w:rPr>
        <w:t> degli alunni.</w:t>
      </w:r>
    </w:p>
    <w:p w14:paraId="4B7ECF88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Eventuali note esplicative sulla programmazione:</w:t>
      </w:r>
      <w:r>
        <w:rPr>
          <w:rFonts w:ascii="Arial" w:hAnsi="Arial" w:cs="Arial"/>
          <w:color w:val="0A0A0A"/>
        </w:rPr>
        <w:br w:type="textWrapping"/>
      </w:r>
      <w:r>
        <w:rPr>
          <w:rFonts w:ascii="Arial" w:hAnsi="Arial" w:cs="Arial"/>
          <w:color w:val="0A0A0A"/>
        </w:rPr>
        <w:t>__________________________________________________________________________________________________________________________________________________</w:t>
      </w:r>
    </w:p>
    <w:p w14:paraId="291E5C45">
      <w:pPr>
        <w:rPr>
          <w:sz w:val="21"/>
          <w:szCs w:val="21"/>
        </w:rPr>
      </w:pPr>
    </w:p>
    <w:p w14:paraId="618DDABE">
      <w:pPr>
        <w:shd w:val="clear" w:color="auto" w:fill="FFFFFF"/>
        <w:spacing w:line="420" w:lineRule="atLeast"/>
        <w:rPr>
          <w:rStyle w:val="12"/>
          <w:rFonts w:ascii="Arial" w:hAnsi="Arial" w:cs="Arial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5. Suddivisione della Classe in Fasce di Livello al Termine dell'Anno Scolastico</w:t>
      </w:r>
    </w:p>
    <w:p w14:paraId="1A0D877D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Arial" w:hAnsi="Arial" w:cs="Arial"/>
          <w:b/>
          <w:bCs/>
          <w:color w:val="0A0A0A"/>
        </w:rPr>
        <w:t>A) Livelli di Competenza Disciplinari (Tutte le classi)</w:t>
      </w:r>
    </w:p>
    <w:p w14:paraId="14137F6F">
      <w:pPr>
        <w:shd w:val="clear" w:color="auto" w:fill="FFFFFF"/>
        <w:spacing w:line="360" w:lineRule="atLeast"/>
        <w:rPr>
          <w:color w:val="0A0A0A"/>
        </w:rPr>
      </w:pPr>
      <w:r>
        <w:rPr>
          <w:rStyle w:val="5"/>
          <w:rFonts w:ascii="Arial" w:hAnsi="Arial" w:cs="Arial"/>
          <w:color w:val="0A0A0A"/>
        </w:rPr>
        <w:t>Istruzioni: Inserire il numero di alunni corrispondente a ciascuna fascia di livello.</w:t>
      </w:r>
    </w:p>
    <w:p w14:paraId="7F9A9FAB">
      <w:pPr>
        <w:pStyle w:val="10"/>
        <w:jc w:val="both"/>
        <w:rPr>
          <w:bCs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985"/>
        <w:gridCol w:w="2017"/>
        <w:gridCol w:w="1663"/>
      </w:tblGrid>
      <w:tr w14:paraId="7571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7DEFDB1D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Livelli di competenza</w:t>
            </w:r>
          </w:p>
          <w:p w14:paraId="1C1E9D59">
            <w:pPr>
              <w:pStyle w:val="10"/>
              <w:jc w:val="center"/>
              <w:rPr>
                <w:bCs/>
              </w:rPr>
            </w:pPr>
          </w:p>
        </w:tc>
        <w:tc>
          <w:tcPr>
            <w:tcW w:w="1985" w:type="dxa"/>
          </w:tcPr>
          <w:p w14:paraId="5D8721B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Corrispondenza voti</w:t>
            </w:r>
          </w:p>
        </w:tc>
        <w:tc>
          <w:tcPr>
            <w:tcW w:w="2017" w:type="dxa"/>
          </w:tcPr>
          <w:p w14:paraId="24256723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Intervento realizzato</w:t>
            </w:r>
          </w:p>
        </w:tc>
        <w:tc>
          <w:tcPr>
            <w:tcW w:w="1663" w:type="dxa"/>
          </w:tcPr>
          <w:p w14:paraId="49F274A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Numero alunni</w:t>
            </w:r>
          </w:p>
        </w:tc>
      </w:tr>
      <w:tr w14:paraId="49A2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B625AB3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 via di acquisizione</w:t>
            </w:r>
          </w:p>
          <w:p w14:paraId="24935D20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Conoscenza dei contenuti basilari delle discipline incomplete o gravemente lacunose. Acquisizione non del tutto sufficiente delle abilità, che applica con difficoltà anche se guidato.</w:t>
            </w:r>
          </w:p>
        </w:tc>
        <w:tc>
          <w:tcPr>
            <w:tcW w:w="1985" w:type="dxa"/>
          </w:tcPr>
          <w:p w14:paraId="69DA147F">
            <w:pPr>
              <w:pStyle w:val="10"/>
              <w:jc w:val="center"/>
              <w:rPr>
                <w:bCs/>
              </w:rPr>
            </w:pPr>
          </w:p>
          <w:p w14:paraId="3F497E85">
            <w:pPr>
              <w:pStyle w:val="10"/>
              <w:jc w:val="center"/>
              <w:rPr>
                <w:bCs/>
              </w:rPr>
            </w:pPr>
          </w:p>
          <w:p w14:paraId="4870E5B0">
            <w:pPr>
              <w:pStyle w:val="10"/>
              <w:jc w:val="center"/>
              <w:rPr>
                <w:bCs/>
              </w:rPr>
            </w:pPr>
          </w:p>
          <w:p w14:paraId="4468652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4/5</w:t>
            </w:r>
          </w:p>
        </w:tc>
        <w:tc>
          <w:tcPr>
            <w:tcW w:w="2017" w:type="dxa"/>
          </w:tcPr>
          <w:p w14:paraId="154759CC">
            <w:pPr>
              <w:pStyle w:val="10"/>
              <w:jc w:val="center"/>
              <w:rPr>
                <w:bCs/>
              </w:rPr>
            </w:pPr>
          </w:p>
          <w:p w14:paraId="2EB67F75">
            <w:pPr>
              <w:pStyle w:val="10"/>
              <w:jc w:val="center"/>
              <w:rPr>
                <w:bCs/>
              </w:rPr>
            </w:pPr>
          </w:p>
          <w:p w14:paraId="22184E81">
            <w:pPr>
              <w:pStyle w:val="10"/>
              <w:jc w:val="center"/>
              <w:rPr>
                <w:bCs/>
              </w:rPr>
            </w:pPr>
          </w:p>
          <w:p w14:paraId="73FE2CF0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Recupero</w:t>
            </w:r>
          </w:p>
        </w:tc>
        <w:tc>
          <w:tcPr>
            <w:tcW w:w="1663" w:type="dxa"/>
          </w:tcPr>
          <w:p w14:paraId="790ED8DD">
            <w:pPr>
              <w:pStyle w:val="10"/>
              <w:jc w:val="center"/>
              <w:rPr>
                <w:bCs/>
              </w:rPr>
            </w:pPr>
          </w:p>
        </w:tc>
      </w:tr>
      <w:tr w14:paraId="6353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33A2C82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Iniziale</w:t>
            </w:r>
          </w:p>
          <w:p w14:paraId="0E973216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Conoscenza sufficiente dei (della maggior parte dei) principali contenuti disciplinari. </w:t>
            </w:r>
          </w:p>
          <w:p w14:paraId="7A82ED09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Acquisizione delle abilità essenziali che applica in modo semplice e/o con qualche incertezza, a volte guidato.</w:t>
            </w:r>
          </w:p>
        </w:tc>
        <w:tc>
          <w:tcPr>
            <w:tcW w:w="1985" w:type="dxa"/>
          </w:tcPr>
          <w:p w14:paraId="12F045CA">
            <w:pPr>
              <w:pStyle w:val="10"/>
              <w:jc w:val="center"/>
              <w:rPr>
                <w:bCs/>
              </w:rPr>
            </w:pPr>
          </w:p>
          <w:p w14:paraId="18C65C5D">
            <w:pPr>
              <w:pStyle w:val="10"/>
              <w:jc w:val="center"/>
              <w:rPr>
                <w:bCs/>
              </w:rPr>
            </w:pPr>
          </w:p>
          <w:p w14:paraId="70B7797C">
            <w:pPr>
              <w:pStyle w:val="10"/>
              <w:jc w:val="center"/>
              <w:rPr>
                <w:bCs/>
              </w:rPr>
            </w:pPr>
          </w:p>
          <w:p w14:paraId="0BCC7E8A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7" w:type="dxa"/>
          </w:tcPr>
          <w:p w14:paraId="54F29482">
            <w:pPr>
              <w:pStyle w:val="10"/>
              <w:jc w:val="center"/>
              <w:rPr>
                <w:bCs/>
              </w:rPr>
            </w:pPr>
          </w:p>
          <w:p w14:paraId="78FB2946">
            <w:pPr>
              <w:pStyle w:val="10"/>
              <w:jc w:val="center"/>
              <w:rPr>
                <w:bCs/>
              </w:rPr>
            </w:pPr>
          </w:p>
          <w:p w14:paraId="70ED3002">
            <w:pPr>
              <w:pStyle w:val="10"/>
              <w:jc w:val="center"/>
              <w:rPr>
                <w:bCs/>
              </w:rPr>
            </w:pPr>
          </w:p>
          <w:p w14:paraId="4D31E4E7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Recupero/</w:t>
            </w:r>
          </w:p>
          <w:p w14:paraId="3F1F28CF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Rinforzo</w:t>
            </w:r>
          </w:p>
        </w:tc>
        <w:tc>
          <w:tcPr>
            <w:tcW w:w="1663" w:type="dxa"/>
          </w:tcPr>
          <w:p w14:paraId="296D5B47">
            <w:pPr>
              <w:pStyle w:val="10"/>
              <w:jc w:val="center"/>
              <w:rPr>
                <w:bCs/>
              </w:rPr>
            </w:pPr>
          </w:p>
        </w:tc>
      </w:tr>
      <w:tr w14:paraId="1FB8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44230D4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Base</w:t>
            </w:r>
          </w:p>
          <w:p w14:paraId="1313E4E5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Conoscenza abbastanza soddisfacente dei contenuti disciplinari. Possesso adeguato della maggior parte delle abilità che applica in contesti noti e, sebbene in modo non del tutto autonomo, anche in contesti nuovi.</w:t>
            </w:r>
          </w:p>
        </w:tc>
        <w:tc>
          <w:tcPr>
            <w:tcW w:w="1985" w:type="dxa"/>
          </w:tcPr>
          <w:p w14:paraId="6740DE9F">
            <w:pPr>
              <w:pStyle w:val="10"/>
              <w:jc w:val="center"/>
              <w:rPr>
                <w:bCs/>
              </w:rPr>
            </w:pPr>
          </w:p>
          <w:p w14:paraId="06C449E4">
            <w:pPr>
              <w:pStyle w:val="10"/>
              <w:jc w:val="center"/>
              <w:rPr>
                <w:bCs/>
              </w:rPr>
            </w:pPr>
          </w:p>
          <w:p w14:paraId="1E8BD63D">
            <w:pPr>
              <w:pStyle w:val="10"/>
              <w:jc w:val="center"/>
              <w:rPr>
                <w:bCs/>
              </w:rPr>
            </w:pPr>
          </w:p>
          <w:p w14:paraId="144E4E4D">
            <w:pPr>
              <w:pStyle w:val="10"/>
              <w:jc w:val="center"/>
              <w:rPr>
                <w:bCs/>
              </w:rPr>
            </w:pPr>
          </w:p>
          <w:p w14:paraId="7D40DEF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17" w:type="dxa"/>
          </w:tcPr>
          <w:p w14:paraId="63684BBC">
            <w:pPr>
              <w:pStyle w:val="10"/>
              <w:jc w:val="center"/>
              <w:rPr>
                <w:bCs/>
              </w:rPr>
            </w:pPr>
          </w:p>
          <w:p w14:paraId="14A2E460">
            <w:pPr>
              <w:pStyle w:val="10"/>
              <w:jc w:val="center"/>
              <w:rPr>
                <w:bCs/>
              </w:rPr>
            </w:pPr>
          </w:p>
          <w:p w14:paraId="0C544606">
            <w:pPr>
              <w:pStyle w:val="10"/>
              <w:jc w:val="center"/>
              <w:rPr>
                <w:bCs/>
              </w:rPr>
            </w:pPr>
          </w:p>
          <w:p w14:paraId="15EA2F95">
            <w:pPr>
              <w:pStyle w:val="10"/>
              <w:jc w:val="center"/>
              <w:rPr>
                <w:bCs/>
              </w:rPr>
            </w:pPr>
          </w:p>
          <w:p w14:paraId="3CB65EEE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Consolidamento</w:t>
            </w:r>
          </w:p>
        </w:tc>
        <w:tc>
          <w:tcPr>
            <w:tcW w:w="1663" w:type="dxa"/>
          </w:tcPr>
          <w:p w14:paraId="3B64A91A">
            <w:pPr>
              <w:pStyle w:val="10"/>
              <w:jc w:val="center"/>
              <w:rPr>
                <w:bCs/>
              </w:rPr>
            </w:pPr>
          </w:p>
        </w:tc>
      </w:tr>
      <w:tr w14:paraId="67B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4604F06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Intermedio</w:t>
            </w:r>
          </w:p>
          <w:p w14:paraId="75A57E14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Conoscenza ampia e approfondita dei contenuti disciplinari. Padronanza adeguata delle abilità che applica con proprietà in contesti noti e non noti.</w:t>
            </w:r>
          </w:p>
        </w:tc>
        <w:tc>
          <w:tcPr>
            <w:tcW w:w="1985" w:type="dxa"/>
          </w:tcPr>
          <w:p w14:paraId="4A3A801D">
            <w:pPr>
              <w:pStyle w:val="10"/>
              <w:jc w:val="center"/>
              <w:rPr>
                <w:bCs/>
              </w:rPr>
            </w:pPr>
          </w:p>
          <w:p w14:paraId="79009E57">
            <w:pPr>
              <w:pStyle w:val="10"/>
              <w:jc w:val="center"/>
              <w:rPr>
                <w:bCs/>
              </w:rPr>
            </w:pPr>
          </w:p>
          <w:p w14:paraId="2A7ABA1E">
            <w:pPr>
              <w:pStyle w:val="10"/>
              <w:jc w:val="center"/>
              <w:rPr>
                <w:bCs/>
              </w:rPr>
            </w:pPr>
          </w:p>
          <w:p w14:paraId="68E2B3DC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17" w:type="dxa"/>
          </w:tcPr>
          <w:p w14:paraId="5762FA7C">
            <w:pPr>
              <w:pStyle w:val="10"/>
              <w:jc w:val="center"/>
              <w:rPr>
                <w:bCs/>
              </w:rPr>
            </w:pPr>
          </w:p>
          <w:p w14:paraId="5774FC45">
            <w:pPr>
              <w:pStyle w:val="10"/>
              <w:jc w:val="center"/>
              <w:rPr>
                <w:bCs/>
              </w:rPr>
            </w:pPr>
          </w:p>
          <w:p w14:paraId="73878096">
            <w:pPr>
              <w:pStyle w:val="10"/>
              <w:jc w:val="center"/>
              <w:rPr>
                <w:bCs/>
              </w:rPr>
            </w:pPr>
          </w:p>
          <w:p w14:paraId="0F5650B5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Consolidamento/</w:t>
            </w:r>
          </w:p>
          <w:p w14:paraId="5C1ADCA8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Potenziamento</w:t>
            </w:r>
          </w:p>
        </w:tc>
        <w:tc>
          <w:tcPr>
            <w:tcW w:w="1663" w:type="dxa"/>
          </w:tcPr>
          <w:p w14:paraId="0D8FFBCA">
            <w:pPr>
              <w:pStyle w:val="10"/>
              <w:jc w:val="center"/>
              <w:rPr>
                <w:bCs/>
              </w:rPr>
            </w:pPr>
          </w:p>
        </w:tc>
      </w:tr>
      <w:tr w14:paraId="0CB7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A5CE9FE">
            <w:pPr>
              <w:pStyle w:val="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Avanzato</w:t>
            </w:r>
          </w:p>
          <w:p w14:paraId="144519F5">
            <w:pPr>
              <w:pStyle w:val="1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Conoscenza completa, approfondita e strutturata dei contenuti disciplinari. Padronanza sicura delle abilità che applica con proprietà in contesti noti e non noti anche con apporti di arricchimento personali.</w:t>
            </w:r>
          </w:p>
        </w:tc>
        <w:tc>
          <w:tcPr>
            <w:tcW w:w="1985" w:type="dxa"/>
          </w:tcPr>
          <w:p w14:paraId="734F0076">
            <w:pPr>
              <w:pStyle w:val="10"/>
              <w:jc w:val="center"/>
              <w:rPr>
                <w:b/>
              </w:rPr>
            </w:pPr>
          </w:p>
          <w:p w14:paraId="5D646C3C">
            <w:pPr>
              <w:pStyle w:val="10"/>
              <w:jc w:val="center"/>
              <w:rPr>
                <w:b/>
              </w:rPr>
            </w:pPr>
          </w:p>
          <w:p w14:paraId="3EDD5FFF">
            <w:pPr>
              <w:pStyle w:val="10"/>
              <w:jc w:val="center"/>
              <w:rPr>
                <w:b/>
              </w:rPr>
            </w:pPr>
          </w:p>
          <w:p w14:paraId="3A017A16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9/10</w:t>
            </w:r>
          </w:p>
        </w:tc>
        <w:tc>
          <w:tcPr>
            <w:tcW w:w="2017" w:type="dxa"/>
          </w:tcPr>
          <w:p w14:paraId="3A35A111">
            <w:pPr>
              <w:pStyle w:val="10"/>
              <w:jc w:val="center"/>
              <w:rPr>
                <w:b/>
              </w:rPr>
            </w:pPr>
          </w:p>
          <w:p w14:paraId="219FBAB3">
            <w:pPr>
              <w:pStyle w:val="10"/>
              <w:jc w:val="center"/>
              <w:rPr>
                <w:b/>
              </w:rPr>
            </w:pPr>
          </w:p>
          <w:p w14:paraId="71654426">
            <w:pPr>
              <w:pStyle w:val="10"/>
              <w:jc w:val="center"/>
              <w:rPr>
                <w:b/>
              </w:rPr>
            </w:pPr>
          </w:p>
          <w:p w14:paraId="65B56CAA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>Potenziamento</w:t>
            </w:r>
          </w:p>
        </w:tc>
        <w:tc>
          <w:tcPr>
            <w:tcW w:w="1663" w:type="dxa"/>
          </w:tcPr>
          <w:p w14:paraId="7C16AB51">
            <w:pPr>
              <w:pStyle w:val="10"/>
              <w:jc w:val="center"/>
              <w:rPr>
                <w:bCs/>
              </w:rPr>
            </w:pPr>
          </w:p>
        </w:tc>
      </w:tr>
    </w:tbl>
    <w:p w14:paraId="490D5E9D">
      <w:pPr>
        <w:pStyle w:val="10"/>
        <w:jc w:val="both"/>
        <w:rPr>
          <w:bCs/>
        </w:rPr>
      </w:pPr>
    </w:p>
    <w:p w14:paraId="6DA0A84F">
      <w:pPr>
        <w:pStyle w:val="10"/>
        <w:jc w:val="both"/>
        <w:rPr>
          <w:bCs/>
        </w:rPr>
      </w:pPr>
    </w:p>
    <w:p w14:paraId="10EF78F0">
      <w:pPr>
        <w:shd w:val="clear" w:color="auto" w:fill="FFFFFF"/>
        <w:spacing w:line="420" w:lineRule="atLeast"/>
        <w:rPr>
          <w:rStyle w:val="12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6. Metodologie Didattiche, Mezzi e Strumenti</w:t>
      </w:r>
    </w:p>
    <w:p w14:paraId="4DFF5279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Arial" w:hAnsi="Arial" w:cs="Arial"/>
          <w:b/>
          <w:bCs/>
          <w:color w:val="0A0A0A"/>
        </w:rPr>
        <w:t>A) Metodologie Didattiche Attuate</w:t>
      </w:r>
    </w:p>
    <w:p w14:paraId="570BCA24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Selezionare le voci utilizzate durante l'anno scolastico:</w:t>
      </w:r>
    </w:p>
    <w:p w14:paraId="7A56AD47">
      <w:pPr>
        <w:pStyle w:val="13"/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Scelta di contenuti e attività motivanti e ricche di senso per un reale e radicale apprendimento.</w:t>
      </w:r>
    </w:p>
    <w:p w14:paraId="6A4273B4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Lettura, analisi e riflessione, individuale e collettiva, dei contenuti disciplinari.</w:t>
      </w:r>
    </w:p>
    <w:p w14:paraId="125DA46C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Gradualità nelle attività proposte e nelle prestazioni richieste.</w:t>
      </w:r>
    </w:p>
    <w:p w14:paraId="2D798985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Richiamo ciclico ad argomenti già trattati.</w:t>
      </w:r>
    </w:p>
    <w:p w14:paraId="2A9D7554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Lezione frontale per presentare contenuti, obiettivi e finalità delle attività.</w:t>
      </w:r>
    </w:p>
    <w:p w14:paraId="75AAF253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4"/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di arricchimento dei contenuti di studio con materiale aggiuntivo.</w:t>
      </w:r>
    </w:p>
    <w:p w14:paraId="3B2EB46D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Attività laboratoriali e/o in ambiti progettuali extracurricolari.</w:t>
      </w:r>
    </w:p>
    <w:p w14:paraId="09CC8B6D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Apprendimento collaborativo e compiti autentici.</w:t>
      </w:r>
    </w:p>
    <w:p w14:paraId="070D7D96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Dibattiti e/o lezione dialogata.</w:t>
      </w:r>
    </w:p>
    <w:p w14:paraId="2B97A4AE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Metodo CLIL / Flipped classroom.</w:t>
      </w:r>
    </w:p>
    <w:p w14:paraId="73958219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Didattica multimediale / Didattica ludica.</w:t>
      </w:r>
    </w:p>
    <w:p w14:paraId="49ACDF95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La metacognizione / Il problem solving / Il metodo induttivo-deduttivo.</w:t>
      </w:r>
    </w:p>
    <w:p w14:paraId="080A438E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Ricerche individuali e di gruppo.</w:t>
      </w:r>
    </w:p>
    <w:p w14:paraId="0CCE4BB2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Studio assistito in classe con esercitazioni di recupero e consolidamento.</w:t>
      </w:r>
    </w:p>
    <w:p w14:paraId="613AAC7A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Controllo costante degli esiti (correzione compiti, feedback periodici, autovalutazione e autocorrezione).</w:t>
      </w:r>
    </w:p>
    <w:p w14:paraId="22F7A2BB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Arial" w:hAnsi="Arial" w:cs="Arial"/>
          <w:b/>
          <w:bCs/>
          <w:color w:val="0A0A0A"/>
        </w:rPr>
        <w:t>B) Mezzi e Strumenti Utilizzati</w:t>
      </w:r>
    </w:p>
    <w:p w14:paraId="112AB4AE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Selezionare i supporti impiegati:</w:t>
      </w:r>
    </w:p>
    <w:p w14:paraId="2E623B66">
      <w:pPr>
        <w:pStyle w:val="13"/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Libri di testo e testi didattici.</w:t>
      </w:r>
    </w:p>
    <w:p w14:paraId="406492BF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Materiale di arricchimento fornito dal docente.</w:t>
      </w:r>
    </w:p>
    <w:p w14:paraId="6D5E8073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Dizionari / Carte geografiche.</w:t>
      </w:r>
    </w:p>
    <w:p w14:paraId="5D72BE87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Supporti multimediali per la visione di documenti o la ricerca di informazioni.</w:t>
      </w:r>
    </w:p>
    <w:p w14:paraId="16041989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Piattaforma Classroom.</w:t>
      </w:r>
    </w:p>
    <w:p w14:paraId="3654641A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Registro elettronico Nuvola.</w:t>
      </w:r>
    </w:p>
    <w:p w14:paraId="5E911049">
      <w:pPr>
        <w:rPr>
          <w:sz w:val="21"/>
          <w:szCs w:val="21"/>
        </w:rPr>
      </w:pPr>
      <w:r>
        <w:pict>
          <v:rect id="_x0000_i1027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2AAE5C">
      <w:pPr>
        <w:shd w:val="clear" w:color="auto" w:fill="FFFFFF"/>
        <w:spacing w:line="420" w:lineRule="atLeast"/>
        <w:rPr>
          <w:rStyle w:val="12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7. Verifica, Valutazione e Attività Integrative</w:t>
      </w:r>
    </w:p>
    <w:p w14:paraId="46700A90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Arial" w:hAnsi="Arial" w:cs="Arial"/>
          <w:b/>
          <w:bCs/>
          <w:color w:val="0A0A0A"/>
        </w:rPr>
        <w:t>A) Fasi della Valutazione</w:t>
      </w:r>
    </w:p>
    <w:p w14:paraId="53521BFD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Il processo ha previsto la regolare attuazione delle seguenti fasi (confermare con check):</w:t>
      </w:r>
    </w:p>
    <w:p w14:paraId="1008A569">
      <w:pPr>
        <w:pStyle w:val="13"/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Fase iniziale-diagnostica:</w:t>
      </w:r>
      <w:r>
        <w:rPr>
          <w:rStyle w:val="14"/>
          <w:rFonts w:ascii="Arial" w:hAnsi="Arial" w:cs="Arial"/>
          <w:color w:val="0A0A0A"/>
        </w:rPr>
        <w:t> accertamento dei prerequisiti per individuare difficoltà/punti di forza e progettare le attività.</w:t>
      </w:r>
    </w:p>
    <w:p w14:paraId="68D34B81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Fase formativa in itinere:</w:t>
      </w:r>
      <w:r>
        <w:rPr>
          <w:rStyle w:val="14"/>
          <w:rFonts w:ascii="Arial" w:hAnsi="Arial" w:cs="Arial"/>
          <w:color w:val="0A0A0A"/>
        </w:rPr>
        <w:t> test periodici scritti e orali per misurare i progressi rispetto alla programmazione disciplinare.</w:t>
      </w:r>
    </w:p>
    <w:p w14:paraId="0D047593">
      <w:pPr>
        <w:pStyle w:val="1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8"/>
          <w:rFonts w:ascii="Arial" w:hAnsi="Arial" w:cs="Arial"/>
          <w:color w:val="0A0A0A"/>
        </w:rPr>
        <w:t>Fase finale-sommativa:</w:t>
      </w:r>
      <w:r>
        <w:rPr>
          <w:rStyle w:val="14"/>
          <w:rFonts w:ascii="Arial" w:hAnsi="Arial" w:cs="Arial"/>
          <w:color w:val="0A0A0A"/>
        </w:rPr>
        <w:t> raccolta elementi per valutare il livello globale di padronanza di contenuti, abilità e competenze.</w:t>
      </w:r>
    </w:p>
    <w:p w14:paraId="369D6239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5"/>
          <w:rFonts w:ascii="Arial" w:hAnsi="Arial" w:cs="Arial"/>
          <w:color w:val="0A0A0A"/>
        </w:rPr>
      </w:pPr>
    </w:p>
    <w:p w14:paraId="7F1F367B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5"/>
          <w:rFonts w:ascii="Arial" w:hAnsi="Arial" w:cs="Arial"/>
          <w:color w:val="0A0A0A"/>
        </w:rPr>
        <w:t>Tipologie di test somministrati:</w:t>
      </w:r>
      <w:r>
        <w:rPr>
          <w:rStyle w:val="14"/>
          <w:rFonts w:ascii="Arial" w:hAnsi="Arial" w:cs="Arial"/>
          <w:color w:val="0A0A0A"/>
        </w:rPr>
        <w:t> </w:t>
      </w: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Oggettivi-strutturati | </w:t>
      </w: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Soggettivi-aperti | </w:t>
      </w: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Integrati (uso simultaneo di più conoscenze/abilità).</w:t>
      </w:r>
    </w:p>
    <w:p w14:paraId="6B7A01B8">
      <w:pPr>
        <w:shd w:val="clear" w:color="auto" w:fill="FFFFFF"/>
        <w:spacing w:line="360" w:lineRule="atLeast"/>
        <w:rPr>
          <w:rStyle w:val="12"/>
          <w:rFonts w:ascii="Arial" w:hAnsi="Arial" w:cs="Arial"/>
          <w:b/>
          <w:bCs/>
          <w:color w:val="56595E"/>
        </w:rPr>
      </w:pPr>
      <w:r>
        <w:rPr>
          <w:rFonts w:ascii="Arial" w:hAnsi="Arial" w:cs="Arial"/>
          <w:b/>
          <w:bCs/>
          <w:color w:val="0A0A0A"/>
        </w:rPr>
        <w:t>B) Attività Integrative Svolte</w:t>
      </w:r>
    </w:p>
    <w:p w14:paraId="42A0E58E">
      <w:pPr>
        <w:shd w:val="clear" w:color="auto" w:fill="FFFFFF"/>
        <w:spacing w:line="360" w:lineRule="atLeast"/>
        <w:rPr>
          <w:rStyle w:val="8"/>
          <w:rFonts w:ascii="Arial" w:hAnsi="Arial" w:cs="Arial"/>
          <w:color w:val="0A0A0A"/>
        </w:rPr>
      </w:pPr>
      <w:r>
        <w:rPr>
          <w:rStyle w:val="5"/>
          <w:rFonts w:ascii="Arial" w:hAnsi="Arial" w:cs="Arial"/>
          <w:color w:val="0A0A0A"/>
        </w:rPr>
        <w:t>(Specificare progetti, uscite didattiche, concorsi o attività extracurricolari legate alla disciplina)</w:t>
      </w:r>
      <w:r>
        <w:rPr>
          <w:rFonts w:ascii="Arial" w:hAnsi="Arial" w:cs="Arial"/>
          <w:color w:val="0A0A0A"/>
        </w:rPr>
        <w:br w:type="textWrapping"/>
      </w:r>
      <w:r>
        <w:rPr>
          <w:rFonts w:ascii="Arial" w:hAnsi="Arial" w:cs="Arial"/>
          <w:color w:val="0A0A0A"/>
        </w:rPr>
        <w:t>__________________________________________________________________</w:t>
      </w:r>
      <w:r>
        <w:rPr>
          <w:rFonts w:ascii="Arial" w:hAnsi="Arial" w:cs="Arial"/>
          <w:b/>
          <w:bCs/>
          <w:color w:val="0A0A0A"/>
        </w:rPr>
        <w:br w:type="textWrapping"/>
      </w:r>
      <w:r>
        <w:rPr>
          <w:rStyle w:val="8"/>
          <w:rFonts w:ascii="Arial" w:hAnsi="Arial" w:cs="Arial"/>
          <w:color w:val="0A0A0A"/>
        </w:rPr>
        <w:t>__________________________________________________________________</w:t>
      </w:r>
    </w:p>
    <w:p w14:paraId="00E53426">
      <w:pPr>
        <w:shd w:val="clear" w:color="auto" w:fill="FFFFFF"/>
        <w:spacing w:line="360" w:lineRule="atLeast"/>
        <w:rPr>
          <w:rStyle w:val="8"/>
          <w:rFonts w:ascii="Arial" w:hAnsi="Arial" w:cs="Arial"/>
          <w:color w:val="0A0A0A"/>
        </w:rPr>
      </w:pPr>
    </w:p>
    <w:p w14:paraId="2DF1601B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8"/>
          <w:rFonts w:ascii="Arial" w:hAnsi="Arial" w:cs="Arial"/>
          <w:color w:val="0A0A0A"/>
        </w:rPr>
        <w:t>C) Verifica dello svolgimento della programmazione</w:t>
      </w:r>
      <w:r>
        <w:rPr>
          <w:rFonts w:ascii="Arial" w:hAnsi="Arial" w:cs="Arial"/>
          <w:color w:val="0A0A0A"/>
        </w:rPr>
        <w:br w:type="textWrapping"/>
      </w:r>
      <w:r>
        <w:rPr>
          <w:rFonts w:ascii="Arial" w:hAnsi="Arial" w:cs="Arial"/>
          <w:color w:val="0A0A0A"/>
        </w:rPr>
        <w:t>La programmazione annuale:</w:t>
      </w:r>
    </w:p>
    <w:p w14:paraId="2000B6E4">
      <w:pPr>
        <w:pStyle w:val="13"/>
        <w:shd w:val="clear" w:color="auto" w:fill="FFFFFF"/>
        <w:spacing w:before="0" w:beforeAutospacing="0" w:after="0" w:afterAutospacing="0" w:line="360" w:lineRule="atLeast"/>
        <w:rPr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è stata svolta </w:t>
      </w:r>
      <w:r>
        <w:rPr>
          <w:rStyle w:val="8"/>
          <w:rFonts w:ascii="Arial" w:hAnsi="Arial" w:cs="Arial"/>
          <w:color w:val="0A0A0A"/>
        </w:rPr>
        <w:t>interamente</w:t>
      </w:r>
      <w:r>
        <w:rPr>
          <w:rStyle w:val="14"/>
          <w:rFonts w:ascii="Arial" w:hAnsi="Arial" w:cs="Arial"/>
          <w:color w:val="0A0A0A"/>
        </w:rPr>
        <w:t> nel rispetto dei tempi e degli obiettivi previsti.</w:t>
      </w:r>
    </w:p>
    <w:p w14:paraId="5674FC74">
      <w:pPr>
        <w:pStyle w:val="13"/>
        <w:shd w:val="clear" w:color="auto" w:fill="FFFFFF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è stata svolta </w:t>
      </w:r>
      <w:r>
        <w:rPr>
          <w:rStyle w:val="8"/>
          <w:rFonts w:ascii="Arial" w:hAnsi="Arial" w:cs="Arial"/>
          <w:color w:val="0A0A0A"/>
        </w:rPr>
        <w:t>parzialmente</w:t>
      </w:r>
      <w:r>
        <w:rPr>
          <w:rStyle w:val="14"/>
          <w:rFonts w:ascii="Arial" w:hAnsi="Arial" w:cs="Arial"/>
          <w:color w:val="0A0A0A"/>
        </w:rPr>
        <w:t>.</w:t>
      </w:r>
    </w:p>
    <w:p w14:paraId="6105CDBF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In caso di svolgimento parziale, indicare sinteticamente i contenuti non trattati e le relative motivazioni:</w:t>
      </w:r>
    </w:p>
    <w:p w14:paraId="36B30FE6">
      <w:pPr>
        <w:rPr>
          <w:sz w:val="21"/>
          <w:szCs w:val="21"/>
        </w:rPr>
      </w:pPr>
      <w:r>
        <w:pict>
          <v:rect id="_x0000_i1028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75B988">
      <w:pPr>
        <w:rPr>
          <w:rFonts w:ascii="Arial" w:hAnsi="Arial" w:cs="Arial"/>
          <w:sz w:val="21"/>
          <w:szCs w:val="21"/>
        </w:rPr>
      </w:pPr>
      <w:r>
        <w:pict>
          <v:rect id="_x0000_i1029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5B5B1D">
      <w:pPr>
        <w:rPr>
          <w:rFonts w:ascii="Arial" w:hAnsi="Arial" w:cs="Arial"/>
          <w:sz w:val="21"/>
          <w:szCs w:val="21"/>
        </w:rPr>
      </w:pPr>
      <w:r>
        <w:pict>
          <v:rect id="_x0000_i1030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4F55A6">
      <w:pPr>
        <w:shd w:val="clear" w:color="auto" w:fill="FFFFFF"/>
        <w:spacing w:line="360" w:lineRule="atLeast"/>
        <w:rPr>
          <w:rStyle w:val="12"/>
          <w:rFonts w:ascii="Arial" w:hAnsi="Arial" w:cs="Arial"/>
          <w:color w:val="56595E"/>
        </w:rPr>
      </w:pPr>
    </w:p>
    <w:p w14:paraId="31936037">
      <w:pPr>
        <w:rPr>
          <w:sz w:val="21"/>
          <w:szCs w:val="21"/>
        </w:rPr>
      </w:pPr>
      <w:r>
        <w:pict>
          <v:rect id="_x0000_i1031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DED978">
      <w:pPr>
        <w:shd w:val="clear" w:color="auto" w:fill="FFFFFF"/>
        <w:spacing w:line="420" w:lineRule="atLeast"/>
        <w:rPr>
          <w:rStyle w:val="12"/>
          <w:b/>
          <w:bCs/>
          <w:color w:val="56595E"/>
          <w:sz w:val="30"/>
          <w:szCs w:val="30"/>
        </w:rPr>
      </w:pPr>
      <w:r>
        <w:rPr>
          <w:rFonts w:ascii="Arial" w:hAnsi="Arial" w:cs="Arial"/>
          <w:b/>
          <w:bCs/>
          <w:color w:val="0A0A0A"/>
          <w:sz w:val="30"/>
          <w:szCs w:val="30"/>
        </w:rPr>
        <w:t>8. Situazione Disciplinare della Classe</w:t>
      </w:r>
    </w:p>
    <w:p w14:paraId="43DDDB7F">
      <w:pPr>
        <w:shd w:val="clear" w:color="auto" w:fill="FFFFFF"/>
        <w:spacing w:line="360" w:lineRule="atLeast"/>
        <w:rPr>
          <w:rFonts w:ascii="Arial" w:hAnsi="Arial" w:cs="Arial"/>
          <w:color w:val="56595E"/>
        </w:rPr>
      </w:pPr>
      <w:r>
        <w:rPr>
          <w:rStyle w:val="5"/>
          <w:rFonts w:ascii="Arial" w:hAnsi="Arial" w:cs="Arial"/>
          <w:color w:val="0A0A0A"/>
        </w:rPr>
        <w:t>Selezionare la voce corrispondente all'andamento della classe:</w:t>
      </w:r>
    </w:p>
    <w:p w14:paraId="6452343A">
      <w:pPr>
        <w:pStyle w:val="13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La classe ha avuto un comportamento complessivamente corretto e non è stato necessario ricorrere a provvedimenti disciplinari.</w:t>
      </w:r>
    </w:p>
    <w:p w14:paraId="40AA8EC1">
      <w:pPr>
        <w:pStyle w:val="13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Il comportamento è progressivamente migliorato nel corso dell'anno scolastico.</w:t>
      </w:r>
    </w:p>
    <w:p w14:paraId="6A335B5A">
      <w:pPr>
        <w:pStyle w:val="13"/>
        <w:spacing w:before="0" w:beforeAutospacing="0" w:after="0" w:afterAutospacing="0" w:line="360" w:lineRule="atLeast"/>
        <w:rPr>
          <w:rFonts w:ascii="Arial" w:hAnsi="Arial" w:cs="Arial"/>
          <w:color w:val="0A0A0A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È stato necessario ricorrere a provvedimenti disciplinari (richiami verbali/note disciplinari e/o didattiche), anche con convocazione delle famiglie a causa del comportamento non corretto da parte di alcuni alunni.</w:t>
      </w:r>
    </w:p>
    <w:p w14:paraId="4F447259">
      <w:pPr>
        <w:pStyle w:val="13"/>
        <w:spacing w:before="0" w:beforeAutospacing="0" w:after="0" w:afterAutospacing="0" w:line="360" w:lineRule="atLeast"/>
        <w:rPr>
          <w:rStyle w:val="12"/>
          <w:color w:val="56595E"/>
        </w:rPr>
      </w:pPr>
      <w:r>
        <w:rPr>
          <w:rStyle w:val="14"/>
          <w:rFonts w:ascii="Segoe UI Emoji" w:hAnsi="Segoe UI Emoji" w:cs="Segoe UI Emoji"/>
          <w:color w:val="0A0A0A"/>
        </w:rPr>
        <w:t>⬜</w:t>
      </w:r>
      <w:r>
        <w:rPr>
          <w:rStyle w:val="14"/>
          <w:rFonts w:ascii="Arial" w:hAnsi="Arial" w:cs="Arial"/>
          <w:color w:val="0A0A0A"/>
        </w:rPr>
        <w:t xml:space="preserve"> Altro: __________________________________________________________</w:t>
      </w:r>
    </w:p>
    <w:p w14:paraId="0FE39454">
      <w:pPr>
        <w:rPr>
          <w:color w:val="0A0A0A"/>
        </w:rPr>
      </w:pPr>
    </w:p>
    <w:p w14:paraId="31935310">
      <w:pPr>
        <w:spacing w:line="360" w:lineRule="atLeast"/>
        <w:rPr>
          <w:rFonts w:ascii="Arial" w:hAnsi="Arial" w:cs="Arial"/>
          <w:color w:val="0A0A0A"/>
        </w:rPr>
      </w:pPr>
    </w:p>
    <w:p w14:paraId="6E0184D6">
      <w:pPr>
        <w:spacing w:line="360" w:lineRule="atLeast"/>
        <w:rPr>
          <w:color w:val="56595E"/>
        </w:rPr>
      </w:pPr>
      <w:r>
        <w:rPr>
          <w:rFonts w:ascii="Arial" w:hAnsi="Arial" w:cs="Arial"/>
          <w:color w:val="0A0A0A"/>
        </w:rPr>
        <w:t>Data, ______________                                                           Il/La Docente</w:t>
      </w:r>
    </w:p>
    <w:p w14:paraId="40DC4065">
      <w:pPr>
        <w:spacing w:line="360" w:lineRule="atLeast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                                                   </w:t>
      </w:r>
    </w:p>
    <w:p w14:paraId="17152EA6">
      <w:pPr>
        <w:spacing w:line="360" w:lineRule="atLeast"/>
        <w:rPr>
          <w:rFonts w:ascii="Arial" w:hAnsi="Arial" w:cs="Arial"/>
          <w:color w:val="56595E"/>
        </w:rPr>
      </w:pPr>
      <w:r>
        <w:rPr>
          <w:rFonts w:ascii="Arial" w:hAnsi="Arial" w:cs="Arial"/>
          <w:color w:val="0A0A0A"/>
        </w:rPr>
        <w:t xml:space="preserve">                                                                          ________________________________                                                     </w:t>
      </w:r>
    </w:p>
    <w:p w14:paraId="75E80CC0">
      <w:pPr>
        <w:pStyle w:val="10"/>
        <w:jc w:val="both"/>
        <w:rPr>
          <w:bCs/>
        </w:rPr>
      </w:pPr>
    </w:p>
    <w:p w14:paraId="0489C0BD">
      <w:pPr>
        <w:pStyle w:val="10"/>
        <w:jc w:val="both"/>
        <w:rPr>
          <w:bCs/>
        </w:rPr>
      </w:pPr>
    </w:p>
    <w:p w14:paraId="13BF1323">
      <w:pPr>
        <w:pStyle w:val="10"/>
        <w:jc w:val="both"/>
        <w:rPr>
          <w:bCs/>
        </w:rPr>
      </w:pPr>
    </w:p>
    <w:p w14:paraId="5D43B3EC">
      <w:pPr>
        <w:pStyle w:val="10"/>
        <w:jc w:val="both"/>
        <w:rPr>
          <w:bCs/>
        </w:rPr>
      </w:pPr>
    </w:p>
    <w:p w14:paraId="2A4AA3E2">
      <w:pPr>
        <w:pStyle w:val="10"/>
        <w:jc w:val="both"/>
        <w:rPr>
          <w:b/>
          <w:u w:val="single"/>
        </w:rPr>
      </w:pPr>
    </w:p>
    <w:p w14:paraId="52EBCBC3">
      <w:pPr>
        <w:pStyle w:val="10"/>
        <w:jc w:val="both"/>
        <w:rPr>
          <w:b/>
          <w:u w:val="single"/>
        </w:rPr>
      </w:pPr>
    </w:p>
    <w:p w14:paraId="53AC3F91">
      <w:pPr>
        <w:pStyle w:val="10"/>
        <w:jc w:val="both"/>
        <w:rPr>
          <w:b/>
          <w:u w:val="single"/>
        </w:rPr>
      </w:pPr>
    </w:p>
    <w:p w14:paraId="0A8BC29E">
      <w:pPr>
        <w:pStyle w:val="10"/>
        <w:rPr>
          <w:b/>
          <w:u w:val="single"/>
        </w:rPr>
      </w:pPr>
    </w:p>
    <w:p w14:paraId="4402472F">
      <w:pPr>
        <w:spacing w:line="259" w:lineRule="auto"/>
        <w:ind w:left="-5" w:right="122" w:hanging="10"/>
        <w:rPr>
          <w:bCs/>
          <w:sz w:val="28"/>
          <w:szCs w:val="28"/>
          <w:u w:val="single"/>
        </w:rPr>
      </w:pPr>
      <w:r>
        <w:rPr>
          <w:color w:val="000000"/>
        </w:rPr>
        <w:t xml:space="preserve">                    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                                             </w:t>
      </w:r>
    </w:p>
    <w:p w14:paraId="72653674">
      <w:pPr>
        <w:pStyle w:val="10"/>
        <w:jc w:val="center"/>
        <w:rPr>
          <w:bCs/>
          <w:sz w:val="28"/>
          <w:szCs w:val="28"/>
          <w:u w:val="single"/>
        </w:rPr>
      </w:pPr>
    </w:p>
    <w:p w14:paraId="308A1F0A">
      <w:pPr>
        <w:pStyle w:val="10"/>
        <w:jc w:val="center"/>
        <w:rPr>
          <w:bCs/>
        </w:rPr>
      </w:pPr>
      <w:r>
        <w:rPr>
          <w:b/>
        </w:rPr>
        <w:t xml:space="preserve">                                                                                        </w:t>
      </w:r>
    </w:p>
    <w:p w14:paraId="178DC16D">
      <w:pPr>
        <w:pStyle w:val="1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</w:t>
      </w:r>
    </w:p>
    <w:p w14:paraId="3DD59DAC">
      <w:pPr>
        <w:pStyle w:val="10"/>
        <w:jc w:val="both"/>
      </w:pPr>
    </w:p>
    <w:p w14:paraId="470E9D8F">
      <w:pPr>
        <w:pStyle w:val="10"/>
        <w:jc w:val="both"/>
      </w:pPr>
      <w:r>
        <w:t xml:space="preserve">                                                                                                   </w:t>
      </w:r>
    </w:p>
    <w:p w14:paraId="16BF5B22">
      <w:pPr>
        <w:pStyle w:val="10"/>
        <w:jc w:val="both"/>
      </w:pPr>
      <w:r>
        <w:t xml:space="preserve">                                                                                       </w:t>
      </w:r>
    </w:p>
    <w:p w14:paraId="4617D535">
      <w:pPr>
        <w:pStyle w:val="10"/>
        <w:jc w:val="both"/>
        <w:rPr>
          <w:i/>
        </w:rPr>
      </w:pPr>
    </w:p>
    <w:sectPr>
      <w:pgSz w:w="11906" w:h="16838"/>
      <w:pgMar w:top="1077" w:right="99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-Bold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969F5"/>
    <w:multiLevelType w:val="multilevel"/>
    <w:tmpl w:val="01A969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DF485C"/>
    <w:multiLevelType w:val="multilevel"/>
    <w:tmpl w:val="15DF48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BDF7F6A"/>
    <w:multiLevelType w:val="multilevel"/>
    <w:tmpl w:val="1BDF7F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F971F65"/>
    <w:multiLevelType w:val="multilevel"/>
    <w:tmpl w:val="1F971F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80307AA"/>
    <w:multiLevelType w:val="multilevel"/>
    <w:tmpl w:val="380307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08D2730"/>
    <w:multiLevelType w:val="multilevel"/>
    <w:tmpl w:val="408D27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FDE2B60"/>
    <w:multiLevelType w:val="multilevel"/>
    <w:tmpl w:val="4FDE2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8C8532C"/>
    <w:multiLevelType w:val="multilevel"/>
    <w:tmpl w:val="78C853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1D"/>
    <w:rsid w:val="00001760"/>
    <w:rsid w:val="000353A6"/>
    <w:rsid w:val="000442BE"/>
    <w:rsid w:val="0005586C"/>
    <w:rsid w:val="00057222"/>
    <w:rsid w:val="00070DCF"/>
    <w:rsid w:val="00087540"/>
    <w:rsid w:val="000B4F44"/>
    <w:rsid w:val="000C4E82"/>
    <w:rsid w:val="000D55F7"/>
    <w:rsid w:val="000D5D61"/>
    <w:rsid w:val="000D71B8"/>
    <w:rsid w:val="000E592F"/>
    <w:rsid w:val="000F50BF"/>
    <w:rsid w:val="00130E8E"/>
    <w:rsid w:val="001452C6"/>
    <w:rsid w:val="00150748"/>
    <w:rsid w:val="001747BE"/>
    <w:rsid w:val="001A4A32"/>
    <w:rsid w:val="001D3DC2"/>
    <w:rsid w:val="001E5164"/>
    <w:rsid w:val="00247AF1"/>
    <w:rsid w:val="00283EEB"/>
    <w:rsid w:val="00295E8B"/>
    <w:rsid w:val="002A1C66"/>
    <w:rsid w:val="002F45EF"/>
    <w:rsid w:val="003107C4"/>
    <w:rsid w:val="003159B8"/>
    <w:rsid w:val="0037333E"/>
    <w:rsid w:val="00375064"/>
    <w:rsid w:val="003A405C"/>
    <w:rsid w:val="003B08F4"/>
    <w:rsid w:val="003B4516"/>
    <w:rsid w:val="003C0ECD"/>
    <w:rsid w:val="00410756"/>
    <w:rsid w:val="004157CA"/>
    <w:rsid w:val="004520F8"/>
    <w:rsid w:val="0046303C"/>
    <w:rsid w:val="004A3CA2"/>
    <w:rsid w:val="004F7CD8"/>
    <w:rsid w:val="00547667"/>
    <w:rsid w:val="00562804"/>
    <w:rsid w:val="005B6596"/>
    <w:rsid w:val="005C3744"/>
    <w:rsid w:val="00665DFE"/>
    <w:rsid w:val="00675444"/>
    <w:rsid w:val="0068352D"/>
    <w:rsid w:val="0068629F"/>
    <w:rsid w:val="006B4152"/>
    <w:rsid w:val="006B5CA8"/>
    <w:rsid w:val="006D3BB2"/>
    <w:rsid w:val="006E2F0F"/>
    <w:rsid w:val="006E5852"/>
    <w:rsid w:val="00703294"/>
    <w:rsid w:val="00765C41"/>
    <w:rsid w:val="00770E9B"/>
    <w:rsid w:val="007C279E"/>
    <w:rsid w:val="007D283A"/>
    <w:rsid w:val="007F46C0"/>
    <w:rsid w:val="007F7FE1"/>
    <w:rsid w:val="00803032"/>
    <w:rsid w:val="0087434E"/>
    <w:rsid w:val="00884A56"/>
    <w:rsid w:val="008B1452"/>
    <w:rsid w:val="008E65B9"/>
    <w:rsid w:val="00942A76"/>
    <w:rsid w:val="0094783C"/>
    <w:rsid w:val="009662EE"/>
    <w:rsid w:val="009705FF"/>
    <w:rsid w:val="009812D4"/>
    <w:rsid w:val="009A025F"/>
    <w:rsid w:val="009A1977"/>
    <w:rsid w:val="009D5C80"/>
    <w:rsid w:val="00A05810"/>
    <w:rsid w:val="00A35EBF"/>
    <w:rsid w:val="00A40CD6"/>
    <w:rsid w:val="00A55E11"/>
    <w:rsid w:val="00A65839"/>
    <w:rsid w:val="00AD73C1"/>
    <w:rsid w:val="00AE1132"/>
    <w:rsid w:val="00AF7871"/>
    <w:rsid w:val="00B064BB"/>
    <w:rsid w:val="00B07670"/>
    <w:rsid w:val="00B3603C"/>
    <w:rsid w:val="00B928DA"/>
    <w:rsid w:val="00BD0793"/>
    <w:rsid w:val="00BD55E9"/>
    <w:rsid w:val="00BF080F"/>
    <w:rsid w:val="00BF4832"/>
    <w:rsid w:val="00BF56B6"/>
    <w:rsid w:val="00BF7D9B"/>
    <w:rsid w:val="00C0026B"/>
    <w:rsid w:val="00C01414"/>
    <w:rsid w:val="00C01488"/>
    <w:rsid w:val="00C37D61"/>
    <w:rsid w:val="00C45149"/>
    <w:rsid w:val="00C76EBC"/>
    <w:rsid w:val="00CC561B"/>
    <w:rsid w:val="00CD4A00"/>
    <w:rsid w:val="00CD7978"/>
    <w:rsid w:val="00CE0B58"/>
    <w:rsid w:val="00CF3ADE"/>
    <w:rsid w:val="00CF4A53"/>
    <w:rsid w:val="00D01D01"/>
    <w:rsid w:val="00D070D3"/>
    <w:rsid w:val="00D654A5"/>
    <w:rsid w:val="00D85090"/>
    <w:rsid w:val="00DB111A"/>
    <w:rsid w:val="00DB668D"/>
    <w:rsid w:val="00DB7C8A"/>
    <w:rsid w:val="00DD6F1D"/>
    <w:rsid w:val="00DE131E"/>
    <w:rsid w:val="00DE1814"/>
    <w:rsid w:val="00DF3878"/>
    <w:rsid w:val="00E24ACB"/>
    <w:rsid w:val="00E53A45"/>
    <w:rsid w:val="00E660A1"/>
    <w:rsid w:val="00EA5C46"/>
    <w:rsid w:val="00EA6C8C"/>
    <w:rsid w:val="00EB3DC7"/>
    <w:rsid w:val="00EB6CFF"/>
    <w:rsid w:val="00ED1196"/>
    <w:rsid w:val="00EF2921"/>
    <w:rsid w:val="00EF36EC"/>
    <w:rsid w:val="00F12ABB"/>
    <w:rsid w:val="00F27653"/>
    <w:rsid w:val="00F4080C"/>
    <w:rsid w:val="00F46183"/>
    <w:rsid w:val="00F524E1"/>
    <w:rsid w:val="00F732E8"/>
    <w:rsid w:val="00FC7333"/>
    <w:rsid w:val="00FD5F4C"/>
    <w:rsid w:val="00FF0759"/>
    <w:rsid w:val="11411410"/>
    <w:rsid w:val="335B4DBA"/>
    <w:rsid w:val="594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40" w:line="276" w:lineRule="auto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8">
    <w:name w:val="Strong"/>
    <w:basedOn w:val="3"/>
    <w:qFormat/>
    <w:uiPriority w:val="22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1">
    <w:name w:val="Titolo 2 Carattere"/>
    <w:basedOn w:val="3"/>
    <w:link w:val="2"/>
    <w:qFormat/>
    <w:uiPriority w:val="0"/>
    <w:rPr>
      <w:rFonts w:ascii="Cambria" w:hAnsi="Cambria" w:eastAsia="Cambria" w:cs="Cambria"/>
      <w:color w:val="366091"/>
      <w:sz w:val="26"/>
      <w:szCs w:val="26"/>
      <w:lang w:eastAsia="it-IT"/>
    </w:rPr>
  </w:style>
  <w:style w:type="character" w:customStyle="1" w:styleId="12">
    <w:name w:val="pxxqye"/>
    <w:basedOn w:val="3"/>
    <w:qFormat/>
    <w:uiPriority w:val="0"/>
  </w:style>
  <w:style w:type="paragraph" w:customStyle="1" w:styleId="13">
    <w:name w:val="z1qcye"/>
    <w:basedOn w:val="1"/>
    <w:qFormat/>
    <w:uiPriority w:val="0"/>
    <w:pPr>
      <w:spacing w:before="100" w:beforeAutospacing="1" w:after="100" w:afterAutospacing="1"/>
    </w:pPr>
  </w:style>
  <w:style w:type="character" w:customStyle="1" w:styleId="14">
    <w:name w:val="t286pc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507</Words>
  <Characters>3249</Characters>
  <Lines>72</Lines>
  <Paragraphs>20</Paragraphs>
  <TotalTime>0</TotalTime>
  <ScaleCrop>false</ScaleCrop>
  <LinksUpToDate>false</LinksUpToDate>
  <CharactersWithSpaces>4183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2026-05-29T10:07:00Z</dcterms:created>
  <dc:creator>Rossella</dc:creator>
  <cp:lastModifiedBy>federica digrandi</cp:lastModifiedBy>
  <dcterms:modified xsi:type="dcterms:W3CDTF">2026-07-08T21:32:13Z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eyJoZGlkIjoiODQ4YWE1NTM1MjAyNDY1NjYyZmMxMzcxNGJlZmY3NGUiLCJ1c2VySWQiOiIyMDc4OTcxNjExNDIwIn0=</vt:lpwstr>
  </property>
  <property fmtid="{D5CDD505-2E9C-101B-9397-08002B2CF9AE}" pid="3" name="KSOProductBuildVer">
    <vt:lpwstr>1033-12.1.0.26880</vt:lpwstr>
  </property>
  <property fmtid="{D5CDD505-2E9C-101B-9397-08002B2CF9AE}" pid="4" name="ICV">
    <vt:lpwstr>C933C9EB3F2D41B89ED9CDF2162BB85B_12</vt:lpwstr>
  </property>
</Properties>
</file>